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3C" w:rsidRPr="0051758E" w:rsidRDefault="002B252E" w:rsidP="002B252E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51758E">
        <w:rPr>
          <w:rFonts w:ascii="Times New Roman" w:hAnsi="Times New Roman"/>
          <w:b/>
          <w:sz w:val="20"/>
          <w:szCs w:val="20"/>
        </w:rPr>
        <w:t>Квартальный отчет за I</w:t>
      </w:r>
      <w:r w:rsidRPr="0051758E">
        <w:rPr>
          <w:rFonts w:ascii="Times New Roman" w:hAnsi="Times New Roman"/>
          <w:b/>
          <w:color w:val="262626"/>
          <w:sz w:val="20"/>
          <w:szCs w:val="20"/>
          <w:shd w:val="clear" w:color="auto" w:fill="FFFFFF"/>
        </w:rPr>
        <w:t xml:space="preserve"> квартал </w:t>
      </w:r>
      <w:r w:rsidR="00152BDE">
        <w:rPr>
          <w:rFonts w:ascii="Times New Roman" w:hAnsi="Times New Roman"/>
          <w:b/>
          <w:sz w:val="20"/>
          <w:szCs w:val="20"/>
        </w:rPr>
        <w:t>2020</w:t>
      </w:r>
      <w:r w:rsidRPr="0051758E">
        <w:rPr>
          <w:rFonts w:ascii="Times New Roman" w:hAnsi="Times New Roman"/>
          <w:b/>
          <w:sz w:val="20"/>
          <w:szCs w:val="20"/>
        </w:rPr>
        <w:t xml:space="preserve"> г.</w:t>
      </w:r>
    </w:p>
    <w:p w:rsidR="002B252E" w:rsidRPr="0051758E" w:rsidRDefault="002B252E" w:rsidP="0051758E">
      <w:pPr>
        <w:spacing w:after="0"/>
        <w:ind w:firstLine="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1758E">
        <w:rPr>
          <w:rFonts w:ascii="Times New Roman" w:hAnsi="Times New Roman"/>
          <w:b/>
          <w:sz w:val="20"/>
          <w:szCs w:val="20"/>
        </w:rPr>
        <w:t>Кафедры экономиче</w:t>
      </w:r>
      <w:r w:rsidR="0051758E">
        <w:rPr>
          <w:rFonts w:ascii="Times New Roman" w:hAnsi="Times New Roman"/>
          <w:b/>
          <w:sz w:val="20"/>
          <w:szCs w:val="20"/>
        </w:rPr>
        <w:t>ской теории и социальной работы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2B252E" w:rsidRPr="0051758E" w:rsidTr="00B603F4">
        <w:tc>
          <w:tcPr>
            <w:tcW w:w="3408" w:type="dxa"/>
            <w:vMerge w:val="restart"/>
          </w:tcPr>
          <w:p w:rsidR="002B252E" w:rsidRPr="0051758E" w:rsidRDefault="002B252E" w:rsidP="002B252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за  </w:t>
            </w:r>
            <w:r w:rsidR="00C032D6" w:rsidRPr="0051758E">
              <w:rPr>
                <w:rFonts w:ascii="Times New Roman" w:hAnsi="Times New Roman"/>
                <w:sz w:val="20"/>
                <w:szCs w:val="20"/>
              </w:rPr>
              <w:t>I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  <w:r w:rsidR="00152BDE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2B252E" w:rsidRPr="0051758E" w:rsidRDefault="002B252E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Статьи ВАК (со всеми выходными данными по ГОСТ),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52E" w:rsidRPr="001D6361" w:rsidRDefault="00757FEF" w:rsidP="000B60A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="00D81475" w:rsidRPr="001D6361">
              <w:rPr>
                <w:rFonts w:ascii="Times New Roman" w:hAnsi="Times New Roman"/>
                <w:sz w:val="20"/>
                <w:szCs w:val="20"/>
              </w:rPr>
              <w:t>Шипшова</w:t>
            </w:r>
            <w:proofErr w:type="spellEnd"/>
            <w:r w:rsidR="00D81475" w:rsidRPr="001D6361">
              <w:rPr>
                <w:rFonts w:ascii="Times New Roman" w:hAnsi="Times New Roman"/>
                <w:sz w:val="20"/>
                <w:szCs w:val="20"/>
              </w:rPr>
              <w:t xml:space="preserve"> О.А., </w:t>
            </w:r>
            <w:proofErr w:type="spellStart"/>
            <w:r w:rsidR="00D81475" w:rsidRPr="001D6361">
              <w:rPr>
                <w:rFonts w:ascii="Times New Roman" w:hAnsi="Times New Roman"/>
                <w:sz w:val="20"/>
                <w:szCs w:val="20"/>
              </w:rPr>
              <w:t>Нуртдинов</w:t>
            </w:r>
            <w:proofErr w:type="spellEnd"/>
            <w:r w:rsidR="00D81475" w:rsidRPr="001D6361">
              <w:rPr>
                <w:rFonts w:ascii="Times New Roman" w:hAnsi="Times New Roman"/>
                <w:sz w:val="20"/>
                <w:szCs w:val="20"/>
              </w:rPr>
              <w:t xml:space="preserve"> И.</w:t>
            </w:r>
            <w:r w:rsidR="001D6361" w:rsidRPr="001D6361">
              <w:rPr>
                <w:rFonts w:ascii="Times New Roman" w:hAnsi="Times New Roman"/>
                <w:sz w:val="20"/>
                <w:szCs w:val="20"/>
              </w:rPr>
              <w:t xml:space="preserve">И. Использование инструментов </w:t>
            </w:r>
            <w:r w:rsidR="001D6361" w:rsidRPr="001D636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1D6361" w:rsidRPr="001D6361">
              <w:rPr>
                <w:rFonts w:ascii="Times New Roman" w:hAnsi="Times New Roman"/>
                <w:sz w:val="20"/>
                <w:szCs w:val="20"/>
              </w:rPr>
              <w:t>-</w:t>
            </w:r>
            <w:r w:rsidR="001D6361" w:rsidRPr="001D636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1D6361" w:rsidRPr="001D6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3107" w:rsidRPr="001D6361">
              <w:rPr>
                <w:rFonts w:ascii="Times New Roman" w:hAnsi="Times New Roman"/>
                <w:sz w:val="20"/>
                <w:szCs w:val="20"/>
              </w:rPr>
              <w:t>маркетинга</w:t>
            </w:r>
            <w:r w:rsidR="001D6361" w:rsidRPr="001D6361">
              <w:rPr>
                <w:rFonts w:ascii="Times New Roman" w:hAnsi="Times New Roman"/>
                <w:sz w:val="20"/>
                <w:szCs w:val="20"/>
              </w:rPr>
              <w:t xml:space="preserve"> в цифровой экономике</w:t>
            </w:r>
            <w:r w:rsidR="00D81475" w:rsidRPr="001D6361">
              <w:rPr>
                <w:rFonts w:ascii="Times New Roman" w:hAnsi="Times New Roman"/>
                <w:sz w:val="20"/>
                <w:szCs w:val="20"/>
              </w:rPr>
              <w:t xml:space="preserve">. Журнал «Экономика и управление: проблемы, </w:t>
            </w:r>
            <w:r w:rsidR="001D6361" w:rsidRPr="001D6361">
              <w:rPr>
                <w:rFonts w:ascii="Times New Roman" w:hAnsi="Times New Roman"/>
                <w:sz w:val="20"/>
                <w:szCs w:val="20"/>
              </w:rPr>
              <w:t>решения». 2020. Т. 1. № 1. С. 145</w:t>
            </w:r>
            <w:r w:rsidR="003F185D" w:rsidRPr="001D6361">
              <w:rPr>
                <w:rFonts w:ascii="Times New Roman" w:hAnsi="Times New Roman"/>
                <w:sz w:val="20"/>
                <w:szCs w:val="20"/>
              </w:rPr>
              <w:t>–</w:t>
            </w:r>
            <w:r w:rsidR="00D81475" w:rsidRPr="001D6361">
              <w:rPr>
                <w:rFonts w:ascii="Times New Roman" w:hAnsi="Times New Roman"/>
                <w:sz w:val="20"/>
                <w:szCs w:val="20"/>
              </w:rPr>
              <w:t>15</w:t>
            </w:r>
            <w:r w:rsidR="001D6361" w:rsidRPr="001D6361">
              <w:rPr>
                <w:rFonts w:ascii="Times New Roman" w:hAnsi="Times New Roman"/>
                <w:sz w:val="20"/>
                <w:szCs w:val="20"/>
              </w:rPr>
              <w:t>0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1AB" w:rsidRDefault="00757FEF" w:rsidP="000B60A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>-фактор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0,342</w:t>
            </w:r>
          </w:p>
          <w:p w:rsidR="00757FEF" w:rsidRDefault="00757FEF" w:rsidP="000B60A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57FEF" w:rsidRPr="00956DE6" w:rsidRDefault="00757FEF" w:rsidP="0059286B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956DE6">
              <w:rPr>
                <w:rFonts w:ascii="Times New Roman" w:hAnsi="Times New Roman"/>
                <w:sz w:val="20"/>
                <w:szCs w:val="20"/>
              </w:rPr>
              <w:t>Нуртдинов</w:t>
            </w:r>
            <w:proofErr w:type="spellEnd"/>
            <w:r w:rsidRPr="00956DE6">
              <w:rPr>
                <w:rFonts w:ascii="Times New Roman" w:hAnsi="Times New Roman"/>
                <w:sz w:val="20"/>
                <w:szCs w:val="20"/>
              </w:rPr>
              <w:t xml:space="preserve"> И.И. Динамика развития лизингового бизнеса в России на современном этапе// Финансовая аналитика: проблемы и решения. – 2020. – Т. 13, № 1. – С. 85 – 96.</w:t>
            </w:r>
          </w:p>
          <w:p w:rsidR="00757FEF" w:rsidRPr="00DD4D8C" w:rsidRDefault="00757FEF" w:rsidP="00757FEF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DD4D8C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doi</w:t>
            </w:r>
            <w:proofErr w:type="spellEnd"/>
            <w:r w:rsidRPr="00DD4D8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org</w:t>
            </w:r>
            <w:r w:rsidRPr="00DD4D8C">
              <w:rPr>
                <w:rFonts w:ascii="Times New Roman" w:hAnsi="Times New Roman"/>
                <w:sz w:val="20"/>
                <w:szCs w:val="20"/>
              </w:rPr>
              <w:t xml:space="preserve">/10.24891/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D4D8C"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D4D8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8C"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757FEF" w:rsidRDefault="00757FEF" w:rsidP="00757FEF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>-фактор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0,543</w:t>
            </w:r>
          </w:p>
          <w:p w:rsidR="00757FEF" w:rsidRPr="00512039" w:rsidRDefault="00757FEF" w:rsidP="000947A8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12039" w:rsidRPr="00B63107" w:rsidRDefault="00512039" w:rsidP="00512039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203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Максимова М.Н.,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Шаммазова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Е.Ю. Личность в ситуации социального контракта // Теории и проблемы политических исследований. 2019. Том 8. № 6А. – С. 40-45.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DOI</w:t>
            </w:r>
            <w:r>
              <w:rPr>
                <w:rFonts w:ascii="Times New Roman" w:hAnsi="Times New Roman"/>
                <w:sz w:val="20"/>
                <w:szCs w:val="20"/>
              </w:rPr>
              <w:t>: 10.34670/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AR</w:t>
            </w:r>
            <w:r w:rsidRPr="00B63107">
              <w:rPr>
                <w:rFonts w:ascii="Times New Roman" w:hAnsi="Times New Roman"/>
                <w:sz w:val="20"/>
                <w:szCs w:val="20"/>
              </w:rPr>
              <w:t>.2020.46.6.099</w:t>
            </w:r>
          </w:p>
          <w:p w:rsidR="00512039" w:rsidRPr="00B63107" w:rsidRDefault="00512039" w:rsidP="00512039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901AB" w:rsidRPr="00152BDE" w:rsidRDefault="00A901AB" w:rsidP="0051758E">
            <w:pPr>
              <w:spacing w:after="0"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B252E" w:rsidRPr="007F28D9" w:rsidTr="00B603F4">
        <w:tc>
          <w:tcPr>
            <w:tcW w:w="3408" w:type="dxa"/>
            <w:vMerge/>
          </w:tcPr>
          <w:p w:rsidR="002B252E" w:rsidRPr="0051758E" w:rsidRDefault="002B252E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2B252E" w:rsidRPr="0051758E" w:rsidRDefault="002B252E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956DE6" w:rsidRPr="007F28D9" w:rsidRDefault="00956DE6" w:rsidP="007F28D9">
            <w:pPr>
              <w:spacing w:after="0"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603F4" w:rsidRPr="00B63107" w:rsidTr="00B603F4">
        <w:tc>
          <w:tcPr>
            <w:tcW w:w="3408" w:type="dxa"/>
            <w:vMerge/>
          </w:tcPr>
          <w:p w:rsidR="00B603F4" w:rsidRPr="007F28D9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B603F4" w:rsidRPr="0051758E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603F4" w:rsidRPr="007F28D9" w:rsidRDefault="00B603F4" w:rsidP="003011C6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92B5C" w:rsidRPr="007F28D9" w:rsidTr="00B603F4">
        <w:tc>
          <w:tcPr>
            <w:tcW w:w="3408" w:type="dxa"/>
            <w:vMerge/>
          </w:tcPr>
          <w:p w:rsidR="00192B5C" w:rsidRPr="007F28D9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Since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92B5C" w:rsidRPr="007F28D9" w:rsidRDefault="00192B5C" w:rsidP="00192B5C">
            <w:pPr>
              <w:spacing w:after="0"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92B5C" w:rsidRPr="0051758E" w:rsidTr="00B603F4">
        <w:tc>
          <w:tcPr>
            <w:tcW w:w="3408" w:type="dxa"/>
            <w:vMerge/>
          </w:tcPr>
          <w:p w:rsidR="00192B5C" w:rsidRPr="007F28D9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192B5C" w:rsidRPr="00152BDE" w:rsidRDefault="00192B5C" w:rsidP="00192B5C">
            <w:pPr>
              <w:spacing w:after="0"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92B5C" w:rsidRPr="0051758E" w:rsidTr="00B603F4">
        <w:tc>
          <w:tcPr>
            <w:tcW w:w="3408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573FDD" w:rsidRPr="00FC207C" w:rsidRDefault="000947A8" w:rsidP="00E93F23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="00552BD6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Латыпова</w:t>
            </w:r>
            <w:proofErr w:type="spellEnd"/>
            <w:r w:rsidR="00552BD6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="00552BD6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Даутова</w:t>
            </w:r>
            <w:proofErr w:type="spellEnd"/>
            <w:r w:rsidR="00552BD6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Л.Н., </w:t>
            </w:r>
            <w:proofErr w:type="spellStart"/>
            <w:r w:rsidR="00552BD6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Даутова</w:t>
            </w:r>
            <w:proofErr w:type="spellEnd"/>
            <w:r w:rsidR="00552BD6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Л.Н., Камалова А.М. Сравнительна характеристика прохождения производственной сестринской паллиативной</w:t>
            </w:r>
            <w:r w:rsidR="003B25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52BD6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практики студентов </w:t>
            </w:r>
            <w:r w:rsidR="003D53B0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ФСР</w:t>
            </w:r>
            <w:r w:rsidR="00552BD6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BC724E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D53B0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ВСО</w:t>
            </w:r>
            <w:r w:rsidR="00BC724E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различных базах (ГАУЗ «Р</w:t>
            </w:r>
            <w:r w:rsidR="00552BD6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еспубликанский клинический</w:t>
            </w:r>
            <w:r w:rsidR="003B25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52BD6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онкологический диспансер </w:t>
            </w:r>
            <w:r w:rsidR="00BC724E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МЗ РТ» и НМЧУ «Д</w:t>
            </w:r>
            <w:r w:rsidR="00552BD6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етский хоспис» г. Казани)</w:t>
            </w:r>
            <w:r w:rsidR="006C0A5D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С</w:t>
            </w:r>
            <w:r w:rsidR="00573FDD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борник тезисов</w:t>
            </w:r>
            <w:r w:rsidR="00E93F23" w:rsidRPr="00FC207C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E93F23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евятой межрегиональной учебно-практической студенческой конференция «ПРОИЗВОДСТВЕННАЯ ПРАКТИКА В МЕДИЦИНСКОМ ВУЗЕ. РАСШИРЕНИЕ ГОРИЗОНТОВ», Казань. – С. </w:t>
            </w:r>
            <w:r w:rsidR="00573FDD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217–218.</w:t>
            </w:r>
          </w:p>
          <w:p w:rsidR="0003556F" w:rsidRPr="00152BDE" w:rsidRDefault="000947A8" w:rsidP="003B258E">
            <w:pPr>
              <w:spacing w:after="0"/>
              <w:ind w:firstLine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2E5F33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Латыпова А.А. </w:t>
            </w:r>
            <w:r w:rsidR="0003556F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Иванова Р.И., </w:t>
            </w:r>
            <w:proofErr w:type="spellStart"/>
            <w:r w:rsidR="0003556F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Мадьярова</w:t>
            </w:r>
            <w:proofErr w:type="spellEnd"/>
            <w:r w:rsidR="0003556F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Г.Р. </w:t>
            </w:r>
            <w:r w:rsidR="002E5F33" w:rsidRPr="00FC207C">
              <w:t xml:space="preserve"> </w:t>
            </w:r>
            <w:r w:rsidR="002E5F33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Особенности сестринской паллиативной практики на базе ГАУЗ «Республиканский</w:t>
            </w:r>
            <w:r w:rsidR="003B25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E5F33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клинический </w:t>
            </w:r>
            <w:r w:rsidR="002E5F33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онкологический диспансер Министер</w:t>
            </w:r>
            <w:r w:rsidR="00573FDD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ства здравоохранения Республики </w:t>
            </w:r>
            <w:r w:rsidR="002E5F33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Татарстан» города Казани</w:t>
            </w:r>
            <w:r w:rsidR="00573FDD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Сборник тезисов Девятой межрегиональной учебно-практической студенческой конференция «ПРОИЗВОДСТВЕННАЯ ПРАКТИКА В МЕДИЦИНСКОМ ВУЗЕ. РАСШИРЕНИЕ ГОРИЗОНТОВ», Казань. – С. 228</w:t>
            </w:r>
            <w:r w:rsidR="00234837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–229</w:t>
            </w:r>
            <w:r w:rsidR="00573FDD" w:rsidRPr="00FC207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52BDE" w:rsidRPr="00152BDE" w:rsidTr="00B603F4">
        <w:tc>
          <w:tcPr>
            <w:tcW w:w="3408" w:type="dxa"/>
          </w:tcPr>
          <w:p w:rsidR="003011C6" w:rsidRPr="0051758E" w:rsidRDefault="003011C6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3011C6" w:rsidRPr="0051758E" w:rsidRDefault="003011C6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4940" w:type="dxa"/>
          </w:tcPr>
          <w:p w:rsidR="003011C6" w:rsidRPr="00152BDE" w:rsidRDefault="003011C6" w:rsidP="003011C6">
            <w:pPr>
              <w:spacing w:after="0"/>
              <w:ind w:firstLine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52BDE" w:rsidRPr="00152BD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Проведенные конференции с предоставлением программы и отчета конференции и сбо</w:t>
            </w:r>
            <w:r w:rsidR="00152BDE">
              <w:rPr>
                <w:rFonts w:ascii="Times New Roman" w:hAnsi="Times New Roman"/>
                <w:sz w:val="20"/>
                <w:szCs w:val="20"/>
              </w:rPr>
              <w:t>рник тезисов, за  I квартал 2020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г., </w:t>
            </w:r>
            <w:r w:rsidRPr="0051758E">
              <w:rPr>
                <w:rFonts w:ascii="Times New Roman" w:hAnsi="Times New Roman"/>
                <w:b/>
                <w:sz w:val="20"/>
                <w:szCs w:val="20"/>
              </w:rPr>
              <w:t>оригинальный вариант программы конференции и сборника конференции предоставить в научный отдел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758E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r w:rsidRPr="005175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программы конференций и сборники предоставлять оригиналы)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40" w:type="dxa"/>
          </w:tcPr>
          <w:p w:rsidR="00192B5C" w:rsidRPr="00152BDE" w:rsidRDefault="00192B5C" w:rsidP="00192B5C">
            <w:pPr>
              <w:spacing w:after="0"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52BDE" w:rsidRPr="00152BDE" w:rsidTr="00B603F4">
        <w:trPr>
          <w:trHeight w:val="445"/>
        </w:trPr>
        <w:tc>
          <w:tcPr>
            <w:tcW w:w="3408" w:type="dxa"/>
            <w:vMerge w:val="restart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Списо</w:t>
            </w:r>
            <w:r w:rsidR="00152BDE">
              <w:rPr>
                <w:rFonts w:ascii="Times New Roman" w:hAnsi="Times New Roman"/>
                <w:sz w:val="20"/>
                <w:szCs w:val="20"/>
              </w:rPr>
              <w:t>к защитившихся за I квартал 2020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года, с предоставлением автореферата (оригинала)</w:t>
            </w:r>
          </w:p>
        </w:tc>
        <w:tc>
          <w:tcPr>
            <w:tcW w:w="26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4940" w:type="dxa"/>
          </w:tcPr>
          <w:p w:rsidR="00192B5C" w:rsidRPr="00152BDE" w:rsidRDefault="00192B5C" w:rsidP="00192B5C">
            <w:pPr>
              <w:spacing w:after="0"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52BDE" w:rsidRPr="00152BDE" w:rsidTr="00B603F4">
        <w:tc>
          <w:tcPr>
            <w:tcW w:w="3408" w:type="dxa"/>
            <w:vMerge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4940" w:type="dxa"/>
          </w:tcPr>
          <w:p w:rsidR="00192B5C" w:rsidRPr="00152BDE" w:rsidRDefault="00192B5C" w:rsidP="00192B5C">
            <w:pPr>
              <w:spacing w:after="0"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52BDE" w:rsidRPr="00152BD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Заявки на патенты с ксероко</w:t>
            </w:r>
            <w:r w:rsidR="0051758E" w:rsidRPr="0051758E">
              <w:rPr>
                <w:rFonts w:ascii="Times New Roman" w:hAnsi="Times New Roman"/>
                <w:sz w:val="20"/>
                <w:szCs w:val="20"/>
              </w:rPr>
              <w:t xml:space="preserve">пией, с указанием всех данных, </w:t>
            </w:r>
            <w:r w:rsidR="00152BDE">
              <w:rPr>
                <w:rFonts w:ascii="Times New Roman" w:hAnsi="Times New Roman"/>
                <w:sz w:val="20"/>
                <w:szCs w:val="20"/>
              </w:rPr>
              <w:t>за  I квартал 2020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940" w:type="dxa"/>
          </w:tcPr>
          <w:p w:rsidR="00192B5C" w:rsidRPr="00152BDE" w:rsidRDefault="00192B5C" w:rsidP="00192B5C">
            <w:pPr>
              <w:spacing w:after="0"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52BDE" w:rsidRPr="00152BD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Полученные патенты, с указанием номера, патентообладателя, названия, авторов, приоритет изобретения, действия, за I </w:t>
            </w:r>
            <w:r w:rsidR="00152BDE">
              <w:rPr>
                <w:rFonts w:ascii="Times New Roman" w:hAnsi="Times New Roman"/>
                <w:sz w:val="20"/>
                <w:szCs w:val="20"/>
              </w:rPr>
              <w:t>квартал 2020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940" w:type="dxa"/>
          </w:tcPr>
          <w:p w:rsidR="00192B5C" w:rsidRPr="00152BDE" w:rsidRDefault="00192B5C" w:rsidP="00192B5C">
            <w:pPr>
              <w:spacing w:after="0"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52BDE" w:rsidRPr="00152BD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руководитель, исполнители,</w:t>
            </w:r>
            <w:r w:rsidR="00152BDE">
              <w:rPr>
                <w:rFonts w:ascii="Times New Roman" w:hAnsi="Times New Roman"/>
                <w:sz w:val="20"/>
                <w:szCs w:val="20"/>
              </w:rPr>
              <w:t xml:space="preserve"> сумма гранта за I  квартал 2020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940" w:type="dxa"/>
          </w:tcPr>
          <w:p w:rsidR="00192B5C" w:rsidRPr="00152BDE" w:rsidRDefault="00192B5C" w:rsidP="00192B5C">
            <w:pPr>
              <w:spacing w:after="0"/>
              <w:ind w:firstLine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92B5C" w:rsidRPr="0051758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B5C" w:rsidRPr="0051758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>Сотрудники кафедры, состоящие в руководящих  консультативных органах международных научных обществ. объединений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B5C" w:rsidRPr="0051758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 либо медали), достижения, победители конкурсов, олимпиад (различного уровня) и другие достижения, награды кафедры (сотру</w:t>
            </w:r>
            <w:r w:rsidR="00152BDE">
              <w:rPr>
                <w:rFonts w:ascii="Times New Roman" w:hAnsi="Times New Roman"/>
                <w:sz w:val="20"/>
                <w:szCs w:val="20"/>
              </w:rPr>
              <w:t>дников кафедр) за I квартал 2020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B5C" w:rsidRPr="0051758E" w:rsidTr="00B603F4">
        <w:tc>
          <w:tcPr>
            <w:tcW w:w="6048" w:type="dxa"/>
            <w:gridSpan w:val="2"/>
          </w:tcPr>
          <w:p w:rsidR="00192B5C" w:rsidRPr="0051758E" w:rsidRDefault="00152BDE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Акты внедрения кафедры за 2020</w:t>
            </w:r>
            <w:r w:rsidR="00192B5C" w:rsidRPr="0051758E">
              <w:rPr>
                <w:rFonts w:ascii="Times New Roman" w:hAnsi="Times New Roman"/>
                <w:sz w:val="20"/>
                <w:szCs w:val="20"/>
              </w:rPr>
              <w:t xml:space="preserve"> год в целом с предоставлением копий в научный отдел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2B252E" w:rsidRPr="0051758E" w:rsidTr="0051758E">
        <w:tc>
          <w:tcPr>
            <w:tcW w:w="10988" w:type="dxa"/>
            <w:gridSpan w:val="2"/>
          </w:tcPr>
          <w:p w:rsidR="002B252E" w:rsidRPr="0051758E" w:rsidRDefault="002B252E" w:rsidP="009457C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58E">
              <w:rPr>
                <w:rFonts w:ascii="Times New Roman" w:hAnsi="Times New Roman"/>
                <w:b/>
                <w:sz w:val="20"/>
                <w:szCs w:val="20"/>
              </w:rPr>
              <w:t>Информация по студентам</w:t>
            </w:r>
          </w:p>
        </w:tc>
      </w:tr>
      <w:tr w:rsidR="002B252E" w:rsidRPr="0051758E" w:rsidTr="0051758E">
        <w:tc>
          <w:tcPr>
            <w:tcW w:w="6048" w:type="dxa"/>
          </w:tcPr>
          <w:p w:rsidR="002B252E" w:rsidRPr="0051758E" w:rsidRDefault="002B252E" w:rsidP="009457C5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Студенты, имеющие выступления на конференциях с указанием статуса конференции (которые занимаются НИРС на кафедре) за </w:t>
            </w:r>
            <w:r w:rsidR="005B3F46" w:rsidRPr="0051758E">
              <w:rPr>
                <w:rFonts w:ascii="Times New Roman" w:hAnsi="Times New Roman"/>
                <w:sz w:val="20"/>
                <w:szCs w:val="20"/>
              </w:rPr>
              <w:t>I</w:t>
            </w: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52BDE">
              <w:rPr>
                <w:rFonts w:ascii="Times New Roman" w:hAnsi="Times New Roman"/>
                <w:bCs/>
                <w:sz w:val="20"/>
                <w:szCs w:val="20"/>
              </w:rPr>
              <w:t>квартал 2020</w:t>
            </w: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940" w:type="dxa"/>
          </w:tcPr>
          <w:p w:rsidR="004B5340" w:rsidRPr="0051758E" w:rsidRDefault="004B5340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52E" w:rsidRPr="0051758E" w:rsidTr="0051758E">
        <w:tc>
          <w:tcPr>
            <w:tcW w:w="6048" w:type="dxa"/>
          </w:tcPr>
          <w:p w:rsidR="002B252E" w:rsidRPr="0051758E" w:rsidRDefault="002B252E" w:rsidP="009457C5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Студенты, имеющие награды на конференциях, конкурсах, олимпиадах и т.д., с указанием статуса мероприятия за </w:t>
            </w:r>
            <w:r w:rsidR="005B3F46" w:rsidRPr="0051758E">
              <w:rPr>
                <w:rFonts w:ascii="Times New Roman" w:hAnsi="Times New Roman"/>
                <w:sz w:val="20"/>
                <w:szCs w:val="20"/>
              </w:rPr>
              <w:t>I</w:t>
            </w: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52BDE">
              <w:rPr>
                <w:rFonts w:ascii="Times New Roman" w:hAnsi="Times New Roman"/>
                <w:bCs/>
                <w:sz w:val="20"/>
                <w:szCs w:val="20"/>
              </w:rPr>
              <w:t>квартал 2020</w:t>
            </w: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940" w:type="dxa"/>
          </w:tcPr>
          <w:p w:rsidR="002B252E" w:rsidRDefault="00831BA3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Девятая межрегиональная учебно-практическая студенческая конференция «Производственная практика в медицинском вузе. Расширение горизонтов»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Афлетонова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Максимова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А.А.Формирование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компетенции ФГОС ВО по направлению подготовки Социальная работа 39.03.02(квалификация (степень) «бакалавр»), факультет социальной работы и высшего сестринского образования, группа 9401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научн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рук.–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Морозова О.Н.), Казань</w:t>
            </w:r>
          </w:p>
          <w:p w:rsidR="00831BA3" w:rsidRPr="0051758E" w:rsidRDefault="00831BA3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Круглова В.В. Семья как объект сестринского образования, группа 9201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научн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рук.– Морозова О.Н.), Казань</w:t>
            </w:r>
          </w:p>
        </w:tc>
      </w:tr>
      <w:tr w:rsidR="002B252E" w:rsidRPr="0051758E" w:rsidTr="0051758E">
        <w:tc>
          <w:tcPr>
            <w:tcW w:w="6048" w:type="dxa"/>
          </w:tcPr>
          <w:p w:rsidR="002B252E" w:rsidRPr="0051758E" w:rsidRDefault="002B252E" w:rsidP="002B252E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Другие достижения и награды студентов за </w:t>
            </w:r>
            <w:r w:rsidR="005B3F46" w:rsidRPr="0051758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52BDE">
              <w:rPr>
                <w:rFonts w:ascii="Times New Roman" w:hAnsi="Times New Roman"/>
                <w:bCs/>
                <w:sz w:val="20"/>
                <w:szCs w:val="20"/>
              </w:rPr>
              <w:t>квартал 2020</w:t>
            </w: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940" w:type="dxa"/>
          </w:tcPr>
          <w:p w:rsidR="002B252E" w:rsidRPr="0051758E" w:rsidRDefault="002B252E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758E" w:rsidRDefault="0051758E" w:rsidP="0051758E">
      <w:pPr>
        <w:spacing w:after="0"/>
        <w:ind w:firstLine="0"/>
        <w:rPr>
          <w:rFonts w:ascii="Times New Roman" w:hAnsi="Times New Roman"/>
          <w:sz w:val="20"/>
          <w:szCs w:val="20"/>
        </w:rPr>
      </w:pPr>
    </w:p>
    <w:p w:rsidR="002B252E" w:rsidRPr="0051758E" w:rsidRDefault="0051758E" w:rsidP="0051758E">
      <w:pPr>
        <w:spacing w:after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Зав. каф. экономической теории</w:t>
      </w:r>
    </w:p>
    <w:p w:rsidR="00C53277" w:rsidRPr="0051758E" w:rsidRDefault="002B252E" w:rsidP="0051758E">
      <w:pPr>
        <w:tabs>
          <w:tab w:val="left" w:pos="6825"/>
        </w:tabs>
        <w:spacing w:after="0"/>
        <w:ind w:firstLine="0"/>
        <w:rPr>
          <w:rFonts w:ascii="Times New Roman" w:hAnsi="Times New Roman"/>
          <w:sz w:val="20"/>
          <w:szCs w:val="20"/>
        </w:rPr>
      </w:pPr>
      <w:r w:rsidRPr="0051758E">
        <w:rPr>
          <w:rFonts w:ascii="Times New Roman" w:hAnsi="Times New Roman"/>
          <w:sz w:val="20"/>
          <w:szCs w:val="20"/>
        </w:rPr>
        <w:t xml:space="preserve">и социальной работы </w:t>
      </w:r>
      <w:r w:rsidRPr="0051758E">
        <w:rPr>
          <w:rFonts w:ascii="Times New Roman" w:hAnsi="Times New Roman"/>
          <w:sz w:val="20"/>
          <w:szCs w:val="20"/>
        </w:rPr>
        <w:tab/>
        <w:t xml:space="preserve">                                   М.Н. Максимова</w:t>
      </w:r>
    </w:p>
    <w:sectPr w:rsidR="00C53277" w:rsidRPr="0051758E" w:rsidSect="00A06D81">
      <w:headerReference w:type="default" r:id="rId6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92" w:rsidRDefault="00237C92" w:rsidP="00A06D81">
      <w:pPr>
        <w:spacing w:after="0"/>
      </w:pPr>
      <w:r>
        <w:separator/>
      </w:r>
    </w:p>
  </w:endnote>
  <w:endnote w:type="continuationSeparator" w:id="0">
    <w:p w:rsidR="00237C92" w:rsidRDefault="00237C92" w:rsidP="00A06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92" w:rsidRDefault="00237C92" w:rsidP="00A06D81">
      <w:pPr>
        <w:spacing w:after="0"/>
      </w:pPr>
      <w:r>
        <w:separator/>
      </w:r>
    </w:p>
  </w:footnote>
  <w:footnote w:type="continuationSeparator" w:id="0">
    <w:p w:rsidR="00237C92" w:rsidRDefault="00237C92" w:rsidP="00A06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4919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06D81" w:rsidRPr="00A06D81" w:rsidRDefault="00A06D81" w:rsidP="00A06D81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06D81">
          <w:rPr>
            <w:rFonts w:ascii="Times New Roman" w:hAnsi="Times New Roman"/>
            <w:sz w:val="24"/>
            <w:szCs w:val="24"/>
          </w:rPr>
          <w:fldChar w:fldCharType="begin"/>
        </w:r>
        <w:r w:rsidRPr="00A06D8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06D81">
          <w:rPr>
            <w:rFonts w:ascii="Times New Roman" w:hAnsi="Times New Roman"/>
            <w:sz w:val="24"/>
            <w:szCs w:val="24"/>
          </w:rPr>
          <w:fldChar w:fldCharType="separate"/>
        </w:r>
        <w:r w:rsidR="007F28D9">
          <w:rPr>
            <w:rFonts w:ascii="Times New Roman" w:hAnsi="Times New Roman"/>
            <w:noProof/>
            <w:sz w:val="24"/>
            <w:szCs w:val="24"/>
          </w:rPr>
          <w:t>2</w:t>
        </w:r>
        <w:r w:rsidRPr="00A06D8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82"/>
    <w:rsid w:val="00021C81"/>
    <w:rsid w:val="0003556F"/>
    <w:rsid w:val="00046C7B"/>
    <w:rsid w:val="000947A8"/>
    <w:rsid w:val="000A4119"/>
    <w:rsid w:val="000A5AE9"/>
    <w:rsid w:val="000B60A8"/>
    <w:rsid w:val="000E77E2"/>
    <w:rsid w:val="000F3DCD"/>
    <w:rsid w:val="000F6855"/>
    <w:rsid w:val="00132362"/>
    <w:rsid w:val="00152BDE"/>
    <w:rsid w:val="00186CEC"/>
    <w:rsid w:val="001912E2"/>
    <w:rsid w:val="00192B5C"/>
    <w:rsid w:val="001B5B74"/>
    <w:rsid w:val="001D6361"/>
    <w:rsid w:val="00234837"/>
    <w:rsid w:val="00237C92"/>
    <w:rsid w:val="00273DA5"/>
    <w:rsid w:val="002B252E"/>
    <w:rsid w:val="002D3B1B"/>
    <w:rsid w:val="002E5F33"/>
    <w:rsid w:val="002F11B9"/>
    <w:rsid w:val="003011C6"/>
    <w:rsid w:val="00310EB1"/>
    <w:rsid w:val="003B258E"/>
    <w:rsid w:val="003B5778"/>
    <w:rsid w:val="003D53B0"/>
    <w:rsid w:val="003F185D"/>
    <w:rsid w:val="004856D4"/>
    <w:rsid w:val="00492AA9"/>
    <w:rsid w:val="004B5340"/>
    <w:rsid w:val="004F54BA"/>
    <w:rsid w:val="00512039"/>
    <w:rsid w:val="0051758E"/>
    <w:rsid w:val="00527514"/>
    <w:rsid w:val="00552BD6"/>
    <w:rsid w:val="00560BCE"/>
    <w:rsid w:val="00573FDD"/>
    <w:rsid w:val="0059286B"/>
    <w:rsid w:val="005A0C2F"/>
    <w:rsid w:val="005A588F"/>
    <w:rsid w:val="005B0585"/>
    <w:rsid w:val="005B3F46"/>
    <w:rsid w:val="005C5B82"/>
    <w:rsid w:val="006C0A5D"/>
    <w:rsid w:val="006C4041"/>
    <w:rsid w:val="006C54EB"/>
    <w:rsid w:val="006E31B0"/>
    <w:rsid w:val="00717CD8"/>
    <w:rsid w:val="0072524D"/>
    <w:rsid w:val="00757FEF"/>
    <w:rsid w:val="00771ACC"/>
    <w:rsid w:val="0079291A"/>
    <w:rsid w:val="007D593C"/>
    <w:rsid w:val="007F28D9"/>
    <w:rsid w:val="00805BBD"/>
    <w:rsid w:val="00831BA3"/>
    <w:rsid w:val="008C3227"/>
    <w:rsid w:val="008D07CA"/>
    <w:rsid w:val="008D3A63"/>
    <w:rsid w:val="0093038A"/>
    <w:rsid w:val="00956DE6"/>
    <w:rsid w:val="009624FF"/>
    <w:rsid w:val="00963937"/>
    <w:rsid w:val="00964683"/>
    <w:rsid w:val="00985B57"/>
    <w:rsid w:val="00A047A1"/>
    <w:rsid w:val="00A06D81"/>
    <w:rsid w:val="00A2554F"/>
    <w:rsid w:val="00A860DF"/>
    <w:rsid w:val="00A901AB"/>
    <w:rsid w:val="00AB170A"/>
    <w:rsid w:val="00AB4D91"/>
    <w:rsid w:val="00AB5C29"/>
    <w:rsid w:val="00B32C8A"/>
    <w:rsid w:val="00B33FDF"/>
    <w:rsid w:val="00B454FF"/>
    <w:rsid w:val="00B603F4"/>
    <w:rsid w:val="00B63107"/>
    <w:rsid w:val="00BB687E"/>
    <w:rsid w:val="00BC724E"/>
    <w:rsid w:val="00BD5BF7"/>
    <w:rsid w:val="00BE0E36"/>
    <w:rsid w:val="00C032D6"/>
    <w:rsid w:val="00C53277"/>
    <w:rsid w:val="00D24F84"/>
    <w:rsid w:val="00D37A34"/>
    <w:rsid w:val="00D7127A"/>
    <w:rsid w:val="00D81475"/>
    <w:rsid w:val="00DD4D8C"/>
    <w:rsid w:val="00E17E0A"/>
    <w:rsid w:val="00E42B8A"/>
    <w:rsid w:val="00E47813"/>
    <w:rsid w:val="00E62087"/>
    <w:rsid w:val="00E93F23"/>
    <w:rsid w:val="00EC52B8"/>
    <w:rsid w:val="00F001F3"/>
    <w:rsid w:val="00F00B70"/>
    <w:rsid w:val="00F26015"/>
    <w:rsid w:val="00F4460C"/>
    <w:rsid w:val="00F66A4C"/>
    <w:rsid w:val="00FC207C"/>
    <w:rsid w:val="00FC294A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11D6A-9A6C-4209-B07E-CB5A81CB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2E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68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A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6D8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06D8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06D8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06D8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2020-03-05T08:36:00Z</dcterms:created>
  <dcterms:modified xsi:type="dcterms:W3CDTF">2020-04-06T09:01:00Z</dcterms:modified>
</cp:coreProperties>
</file>